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2FB5" w14:textId="607EF22C" w:rsidR="005F5D6B" w:rsidRDefault="005F5D6B" w:rsidP="005F5D6B">
      <w:pPr>
        <w:jc w:val="center"/>
        <w:rPr>
          <w:b/>
          <w:bCs/>
          <w:sz w:val="40"/>
          <w:szCs w:val="40"/>
          <w:lang w:val="en-US"/>
        </w:rPr>
      </w:pPr>
      <w:r>
        <w:rPr>
          <w:b/>
          <w:bCs/>
          <w:sz w:val="40"/>
          <w:szCs w:val="40"/>
          <w:lang w:val="en-US"/>
        </w:rPr>
        <w:t>CALAME</w:t>
      </w:r>
    </w:p>
    <w:p w14:paraId="24BF4EEA" w14:textId="51FB2D99" w:rsidR="005F5D6B" w:rsidRPr="005F5D6B" w:rsidRDefault="005F5D6B" w:rsidP="005F5D6B">
      <w:pPr>
        <w:jc w:val="center"/>
        <w:rPr>
          <w:b/>
          <w:bCs/>
          <w:sz w:val="40"/>
          <w:szCs w:val="40"/>
          <w:lang w:val="en-US"/>
        </w:rPr>
      </w:pPr>
      <w:r w:rsidRPr="005F5D6B">
        <w:rPr>
          <w:b/>
          <w:bCs/>
          <w:sz w:val="40"/>
          <w:szCs w:val="40"/>
          <w:lang w:val="en-US"/>
        </w:rPr>
        <w:t>In the shadow of the King of Light, history is written by the survivors.</w:t>
      </w:r>
    </w:p>
    <w:p w14:paraId="5DB1BDD1" w14:textId="77777777" w:rsidR="005F5D6B" w:rsidRPr="005F5D6B" w:rsidRDefault="005F5D6B" w:rsidP="005F5D6B">
      <w:pPr>
        <w:rPr>
          <w:sz w:val="22"/>
          <w:szCs w:val="22"/>
          <w:lang w:val="en-US"/>
        </w:rPr>
      </w:pPr>
      <w:r w:rsidRPr="005F5D6B">
        <w:rPr>
          <w:sz w:val="22"/>
          <w:szCs w:val="22"/>
          <w:lang w:val="en-US"/>
        </w:rPr>
        <w:t>In Westalia, renown is more than a story: it is a weapon of mass destruction. When belief in a legend grows strong enough, it can reshape a battlefield - or devour the ones who wield it. To overthrow the tyrannical King of Light, the Rebellion must learn to harness this divine force. Without becoming the monster they fight.</w:t>
      </w:r>
    </w:p>
    <w:p w14:paraId="5862CA32" w14:textId="77777777" w:rsidR="005F5D6B" w:rsidRPr="005F5D6B" w:rsidRDefault="005F5D6B" w:rsidP="005F5D6B">
      <w:pPr>
        <w:rPr>
          <w:sz w:val="22"/>
          <w:szCs w:val="22"/>
          <w:lang w:val="en-US"/>
        </w:rPr>
      </w:pPr>
      <w:r w:rsidRPr="005F5D6B">
        <w:rPr>
          <w:sz w:val="22"/>
          <w:szCs w:val="22"/>
          <w:lang w:val="en-US"/>
        </w:rPr>
        <w:t>On one side, Kenmare fights for the freedom of the people. On the other, the Panthers fight to reclaim the throne. Their alliance is a matter of survival; their visions of the future are utterly irreconcilable. And you are the one leading them.</w:t>
      </w:r>
    </w:p>
    <w:p w14:paraId="60F3CEAE" w14:textId="77777777" w:rsidR="005F5D6B" w:rsidRPr="005F5D6B" w:rsidRDefault="005F5D6B" w:rsidP="005F5D6B">
      <w:pPr>
        <w:rPr>
          <w:sz w:val="22"/>
          <w:szCs w:val="22"/>
          <w:lang w:val="en-US"/>
        </w:rPr>
      </w:pPr>
      <w:r w:rsidRPr="005F5D6B">
        <w:rPr>
          <w:sz w:val="22"/>
          <w:szCs w:val="22"/>
          <w:lang w:val="en-US"/>
        </w:rPr>
        <w:t>_______________________________________</w:t>
      </w:r>
    </w:p>
    <w:p w14:paraId="152D7E7C" w14:textId="45ECF902" w:rsidR="005F5D6B" w:rsidRPr="005F5D6B" w:rsidRDefault="005F5D6B" w:rsidP="005F5D6B">
      <w:pPr>
        <w:rPr>
          <w:sz w:val="22"/>
          <w:szCs w:val="22"/>
          <w:lang w:val="en-US"/>
        </w:rPr>
      </w:pPr>
      <w:r w:rsidRPr="005F5D6B">
        <w:rPr>
          <w:sz w:val="22"/>
          <w:szCs w:val="22"/>
          <w:lang w:val="en-US"/>
        </w:rPr>
        <w:t xml:space="preserve">Calame is a single-player isometric tactical RPG that blends deep, classic strategy with innovative reality-shifting gameplay. </w:t>
      </w:r>
    </w:p>
    <w:p w14:paraId="552DC25B" w14:textId="77777777" w:rsidR="005F5D6B" w:rsidRPr="005F5D6B" w:rsidRDefault="005F5D6B" w:rsidP="005F5D6B">
      <w:pPr>
        <w:rPr>
          <w:sz w:val="22"/>
          <w:szCs w:val="22"/>
          <w:lang w:val="en-US"/>
        </w:rPr>
      </w:pPr>
      <w:r w:rsidRPr="005F5D6B">
        <w:rPr>
          <w:sz w:val="22"/>
          <w:szCs w:val="22"/>
          <w:lang w:val="en-US"/>
        </w:rPr>
        <w:t>In the finest tradition of genre classics, Calame delivers demanding, handcrafted grid-based combat where positioning, unit facing, and class synergies are the keys to survival.</w:t>
      </w:r>
    </w:p>
    <w:p w14:paraId="1ABB2D44" w14:textId="5B9AF5A9" w:rsidR="005F5D6B" w:rsidRPr="005F5D6B" w:rsidRDefault="005F5D6B" w:rsidP="005F5D6B">
      <w:pPr>
        <w:rPr>
          <w:sz w:val="22"/>
          <w:szCs w:val="22"/>
          <w:lang w:val="en-US"/>
        </w:rPr>
      </w:pPr>
      <w:r w:rsidRPr="005F5D6B">
        <w:rPr>
          <w:sz w:val="22"/>
          <w:szCs w:val="22"/>
          <w:lang w:val="en-US"/>
        </w:rPr>
        <w:t xml:space="preserve">However, Calame breaks the tactical mold with its groundbreaking </w:t>
      </w:r>
      <w:r w:rsidRPr="005F5D6B">
        <w:rPr>
          <w:i/>
          <w:iCs/>
          <w:sz w:val="22"/>
          <w:szCs w:val="22"/>
          <w:lang w:val="en-US"/>
        </w:rPr>
        <w:t>Correction</w:t>
      </w:r>
      <w:r w:rsidRPr="005F5D6B">
        <w:rPr>
          <w:sz w:val="22"/>
          <w:szCs w:val="22"/>
          <w:lang w:val="en-US"/>
        </w:rPr>
        <w:t xml:space="preserve"> </w:t>
      </w:r>
      <w:r w:rsidRPr="005F5D6B">
        <w:rPr>
          <w:sz w:val="22"/>
          <w:szCs w:val="22"/>
          <w:lang w:val="en-US"/>
        </w:rPr>
        <w:t xml:space="preserve">mechanic. Powered by the lore's mythic </w:t>
      </w:r>
      <w:r w:rsidRPr="005F5D6B">
        <w:rPr>
          <w:i/>
          <w:iCs/>
          <w:sz w:val="22"/>
          <w:szCs w:val="22"/>
          <w:lang w:val="en-US"/>
        </w:rPr>
        <w:t>Legend</w:t>
      </w:r>
      <w:r w:rsidRPr="005F5D6B">
        <w:rPr>
          <w:sz w:val="22"/>
          <w:szCs w:val="22"/>
          <w:lang w:val="en-US"/>
        </w:rPr>
        <w:t xml:space="preserve"> resource, players aren't just fighting on the map - they can actively rewrite and manipulate the battlefield environment mid-combat, turning the terrain itself into a dynamic weapon to reverse hopeless situations.</w:t>
      </w:r>
    </w:p>
    <w:p w14:paraId="19C45742" w14:textId="77777777" w:rsidR="005F5D6B" w:rsidRPr="005F5D6B" w:rsidRDefault="005F5D6B" w:rsidP="005F5D6B">
      <w:pPr>
        <w:rPr>
          <w:sz w:val="22"/>
          <w:szCs w:val="22"/>
          <w:lang w:val="en-US"/>
        </w:rPr>
      </w:pPr>
    </w:p>
    <w:p w14:paraId="1C543261" w14:textId="77777777" w:rsidR="005F5D6B" w:rsidRPr="005F5D6B" w:rsidRDefault="005F5D6B" w:rsidP="005F5D6B">
      <w:pPr>
        <w:rPr>
          <w:sz w:val="22"/>
          <w:szCs w:val="22"/>
          <w:lang w:val="en-US"/>
        </w:rPr>
      </w:pPr>
      <w:r w:rsidRPr="005F5D6B">
        <w:rPr>
          <w:sz w:val="22"/>
          <w:szCs w:val="22"/>
          <w:lang w:val="en-US"/>
        </w:rPr>
        <w:t xml:space="preserve">- </w:t>
      </w:r>
      <w:r w:rsidRPr="005F5D6B">
        <w:rPr>
          <w:b/>
          <w:bCs/>
          <w:sz w:val="22"/>
          <w:szCs w:val="22"/>
          <w:lang w:val="en-US"/>
        </w:rPr>
        <w:t>DEEP HANDCRAFTED TACTICS</w:t>
      </w:r>
      <w:r w:rsidRPr="005F5D6B">
        <w:rPr>
          <w:sz w:val="22"/>
          <w:szCs w:val="22"/>
          <w:lang w:val="en-US"/>
        </w:rPr>
        <w:t>: Master positioning, facing, and intricate class synergies with a diverse roster of heroes.</w:t>
      </w:r>
    </w:p>
    <w:p w14:paraId="651D7DF1" w14:textId="77777777" w:rsidR="005F5D6B" w:rsidRPr="005F5D6B" w:rsidRDefault="005F5D6B" w:rsidP="005F5D6B">
      <w:pPr>
        <w:rPr>
          <w:sz w:val="22"/>
          <w:szCs w:val="22"/>
          <w:lang w:val="en-US"/>
        </w:rPr>
      </w:pPr>
      <w:r w:rsidRPr="005F5D6B">
        <w:rPr>
          <w:sz w:val="22"/>
          <w:szCs w:val="22"/>
          <w:lang w:val="en-US"/>
        </w:rPr>
        <w:t xml:space="preserve">- </w:t>
      </w:r>
      <w:r w:rsidRPr="005F5D6B">
        <w:rPr>
          <w:b/>
          <w:bCs/>
          <w:sz w:val="22"/>
          <w:szCs w:val="22"/>
          <w:lang w:val="en-US"/>
        </w:rPr>
        <w:t>THE "CORRECTION" MECHANICS</w:t>
      </w:r>
      <w:r w:rsidRPr="005F5D6B">
        <w:rPr>
          <w:sz w:val="22"/>
          <w:szCs w:val="22"/>
          <w:lang w:val="en-US"/>
        </w:rPr>
        <w:t>: Use the power of the Legend to dynamically alter the battlefield terrain mid-fight.</w:t>
      </w:r>
    </w:p>
    <w:p w14:paraId="37756410" w14:textId="77777777" w:rsidR="005F5D6B" w:rsidRPr="005F5D6B" w:rsidRDefault="005F5D6B" w:rsidP="005F5D6B">
      <w:pPr>
        <w:rPr>
          <w:sz w:val="22"/>
          <w:szCs w:val="22"/>
          <w:lang w:val="en-US"/>
        </w:rPr>
      </w:pPr>
      <w:r w:rsidRPr="005F5D6B">
        <w:rPr>
          <w:sz w:val="22"/>
          <w:szCs w:val="22"/>
          <w:lang w:val="en-US"/>
        </w:rPr>
        <w:t xml:space="preserve">- </w:t>
      </w:r>
      <w:r w:rsidRPr="005F5D6B">
        <w:rPr>
          <w:b/>
          <w:bCs/>
          <w:sz w:val="22"/>
          <w:szCs w:val="22"/>
          <w:lang w:val="en-US"/>
        </w:rPr>
        <w:t>IMPACTFUL CHOICES &amp; ALIGNMENT</w:t>
      </w:r>
      <w:r w:rsidRPr="005F5D6B">
        <w:rPr>
          <w:sz w:val="22"/>
          <w:szCs w:val="22"/>
          <w:lang w:val="en-US"/>
        </w:rPr>
        <w:t>: Every narrative and strategic decision permanently shapes your army's stats, relationships, and the story.</w:t>
      </w:r>
    </w:p>
    <w:p w14:paraId="2D8C87AA" w14:textId="77777777" w:rsidR="005F5D6B" w:rsidRPr="005F5D6B" w:rsidRDefault="005F5D6B" w:rsidP="005F5D6B">
      <w:pPr>
        <w:rPr>
          <w:sz w:val="22"/>
          <w:szCs w:val="22"/>
          <w:lang w:val="en-US"/>
        </w:rPr>
      </w:pPr>
      <w:r w:rsidRPr="005F5D6B">
        <w:rPr>
          <w:sz w:val="22"/>
          <w:szCs w:val="22"/>
          <w:lang w:val="en-US"/>
        </w:rPr>
        <w:t xml:space="preserve">- </w:t>
      </w:r>
      <w:r w:rsidRPr="005F5D6B">
        <w:rPr>
          <w:b/>
          <w:bCs/>
          <w:sz w:val="22"/>
          <w:szCs w:val="22"/>
          <w:lang w:val="en-US"/>
        </w:rPr>
        <w:t>RICH RPG PROGRESSION</w:t>
      </w:r>
      <w:r w:rsidRPr="005F5D6B">
        <w:rPr>
          <w:sz w:val="22"/>
          <w:szCs w:val="22"/>
          <w:lang w:val="en-US"/>
        </w:rPr>
        <w:t>: Unlock powerful skills, level up your squad, and discover legendary gear between battles.</w:t>
      </w:r>
    </w:p>
    <w:p w14:paraId="033D5409" w14:textId="77777777" w:rsidR="005F5D6B" w:rsidRPr="005F5D6B" w:rsidRDefault="005F5D6B" w:rsidP="005F5D6B">
      <w:pPr>
        <w:rPr>
          <w:sz w:val="22"/>
          <w:szCs w:val="22"/>
          <w:lang w:val="en-US"/>
        </w:rPr>
      </w:pPr>
      <w:r w:rsidRPr="005F5D6B">
        <w:rPr>
          <w:sz w:val="22"/>
          <w:szCs w:val="22"/>
          <w:lang w:val="en-US"/>
        </w:rPr>
        <w:t xml:space="preserve">- </w:t>
      </w:r>
      <w:r w:rsidRPr="005F5D6B">
        <w:rPr>
          <w:b/>
          <w:bCs/>
          <w:sz w:val="22"/>
          <w:szCs w:val="22"/>
          <w:lang w:val="en-US"/>
        </w:rPr>
        <w:t>COMMAND AN IMPOSSIBLE ALLIANCE</w:t>
      </w:r>
      <w:r w:rsidRPr="005F5D6B">
        <w:rPr>
          <w:sz w:val="22"/>
          <w:szCs w:val="22"/>
          <w:lang w:val="en-US"/>
        </w:rPr>
        <w:t>: Lead two rival factions with radically different ideologies and playstyles.</w:t>
      </w:r>
    </w:p>
    <w:p w14:paraId="41C2FEBE" w14:textId="77777777" w:rsidR="005F5D6B" w:rsidRDefault="005F5D6B" w:rsidP="005F5D6B">
      <w:pPr>
        <w:rPr>
          <w:sz w:val="22"/>
          <w:szCs w:val="22"/>
          <w:lang w:val="en-US"/>
        </w:rPr>
      </w:pPr>
    </w:p>
    <w:p w14:paraId="44FA89BE" w14:textId="77777777" w:rsidR="005F5D6B" w:rsidRDefault="005F5D6B" w:rsidP="005F5D6B">
      <w:pPr>
        <w:rPr>
          <w:sz w:val="22"/>
          <w:szCs w:val="22"/>
          <w:lang w:val="en-US"/>
        </w:rPr>
      </w:pPr>
    </w:p>
    <w:p w14:paraId="745C5241" w14:textId="77777777" w:rsidR="005F5D6B" w:rsidRPr="005F5D6B" w:rsidRDefault="005F5D6B" w:rsidP="005F5D6B">
      <w:pPr>
        <w:rPr>
          <w:sz w:val="22"/>
          <w:szCs w:val="22"/>
          <w:lang w:val="en-US"/>
        </w:rPr>
      </w:pPr>
    </w:p>
    <w:p w14:paraId="2B5A8701" w14:textId="77777777" w:rsidR="005F5D6B" w:rsidRPr="005F5D6B" w:rsidRDefault="005F5D6B" w:rsidP="005F5D6B">
      <w:pPr>
        <w:rPr>
          <w:b/>
          <w:bCs/>
          <w:sz w:val="22"/>
          <w:szCs w:val="22"/>
          <w:lang w:val="en-US"/>
        </w:rPr>
      </w:pPr>
      <w:r w:rsidRPr="005F5D6B">
        <w:rPr>
          <w:b/>
          <w:bCs/>
          <w:sz w:val="22"/>
          <w:szCs w:val="22"/>
          <w:lang w:val="en-US"/>
        </w:rPr>
        <w:lastRenderedPageBreak/>
        <w:t>DEEP HANDCRAFTED TACTICS</w:t>
      </w:r>
    </w:p>
    <w:p w14:paraId="71C10746" w14:textId="011D6079" w:rsidR="005F5D6B" w:rsidRPr="005F5D6B" w:rsidRDefault="005F5D6B" w:rsidP="005F5D6B">
      <w:pPr>
        <w:rPr>
          <w:sz w:val="22"/>
          <w:szCs w:val="22"/>
          <w:lang w:val="en-US"/>
        </w:rPr>
      </w:pPr>
      <w:r w:rsidRPr="005F5D6B">
        <w:rPr>
          <w:sz w:val="22"/>
          <w:szCs w:val="22"/>
          <w:lang w:val="en-US"/>
        </w:rPr>
        <w:t>In the finest tradition of genre classics, Calame delivers demanding, handcrafted grid-based combat where positioning, unit facing, and class synergies are the keys to survival. Players can customize their army utilizing a diverse roster of melee specialists, ranged fighters, mages, and support classes to trigger devastating Overdrives or party combinations.</w:t>
      </w:r>
    </w:p>
    <w:p w14:paraId="111FE54E" w14:textId="77777777" w:rsidR="005F5D6B" w:rsidRPr="005F5D6B" w:rsidRDefault="005F5D6B" w:rsidP="005F5D6B">
      <w:pPr>
        <w:rPr>
          <w:b/>
          <w:bCs/>
          <w:sz w:val="22"/>
          <w:szCs w:val="22"/>
          <w:lang w:val="en-US"/>
        </w:rPr>
      </w:pPr>
      <w:r w:rsidRPr="005F5D6B">
        <w:rPr>
          <w:b/>
          <w:bCs/>
          <w:sz w:val="22"/>
          <w:szCs w:val="22"/>
          <w:lang w:val="en-US"/>
        </w:rPr>
        <w:t>THE "CORRECTION" MECHANICS</w:t>
      </w:r>
    </w:p>
    <w:p w14:paraId="6B48BC0F" w14:textId="77777777" w:rsidR="005F5D6B" w:rsidRPr="005F5D6B" w:rsidRDefault="005F5D6B" w:rsidP="005F5D6B">
      <w:pPr>
        <w:rPr>
          <w:sz w:val="22"/>
          <w:szCs w:val="22"/>
          <w:lang w:val="en-US"/>
        </w:rPr>
      </w:pPr>
      <w:r w:rsidRPr="005F5D6B">
        <w:rPr>
          <w:sz w:val="22"/>
          <w:szCs w:val="22"/>
          <w:lang w:val="en-US"/>
        </w:rPr>
        <w:t>Calame breaks the tactical mold with its groundbreaking "Correction" mechanic. Powered by the lore's mythic "Legend" resource, players aren't just fighting on the map - they can actively rewrite and manipulate the battlefield environment mid-combat, turning the terrain itself into a dynamic weapon to reverse hopeless situations. Open a passage, collapse a bridge, ignite a brazier, cut off reinforcements... or even reclaim a crucial moment, accept the new consequences and decide which Legend will survive the war.</w:t>
      </w:r>
    </w:p>
    <w:p w14:paraId="673E0324" w14:textId="5F0AB74E" w:rsidR="005F5D6B" w:rsidRPr="005F5D6B" w:rsidRDefault="005F5D6B" w:rsidP="005F5D6B">
      <w:pPr>
        <w:rPr>
          <w:b/>
          <w:bCs/>
          <w:sz w:val="22"/>
          <w:szCs w:val="22"/>
          <w:lang w:val="en-US"/>
        </w:rPr>
      </w:pPr>
      <w:r w:rsidRPr="005F5D6B">
        <w:rPr>
          <w:b/>
          <w:bCs/>
          <w:sz w:val="22"/>
          <w:szCs w:val="22"/>
          <w:lang w:val="en-US"/>
        </w:rPr>
        <w:t>IMPACTFUL CHOICES &amp; ALIGNMENT</w:t>
      </w:r>
    </w:p>
    <w:p w14:paraId="3B30E6F1" w14:textId="513371F8" w:rsidR="005F5D6B" w:rsidRPr="005F5D6B" w:rsidRDefault="005F5D6B" w:rsidP="005F5D6B">
      <w:pPr>
        <w:rPr>
          <w:sz w:val="22"/>
          <w:szCs w:val="22"/>
          <w:lang w:val="en-US"/>
        </w:rPr>
      </w:pPr>
      <w:r w:rsidRPr="005F5D6B">
        <w:rPr>
          <w:sz w:val="22"/>
          <w:szCs w:val="22"/>
          <w:lang w:val="en-US"/>
        </w:rPr>
        <w:t>Every decisive event leaves a mark on the Rebellion’s Chronicle. The world reacts to what you protected, abandoned, or imposed. Your companions take sides. Future missions, relationships, and political consequences shift according to the way you wage the war.</w:t>
      </w:r>
    </w:p>
    <w:p w14:paraId="6A5E060E" w14:textId="2F119951" w:rsidR="005F5D6B" w:rsidRPr="005F5D6B" w:rsidRDefault="005F5D6B" w:rsidP="005F5D6B">
      <w:pPr>
        <w:rPr>
          <w:sz w:val="22"/>
          <w:szCs w:val="22"/>
          <w:lang w:val="en-US"/>
        </w:rPr>
      </w:pPr>
      <w:r w:rsidRPr="005F5D6B">
        <w:rPr>
          <w:sz w:val="22"/>
          <w:szCs w:val="22"/>
          <w:lang w:val="en-US"/>
        </w:rPr>
        <w:t>Decisions directly alter alignment, unlocking powerful passive traits that permanently reshape the squad's playstyle, faction relationships, and the unfolding story.</w:t>
      </w:r>
    </w:p>
    <w:p w14:paraId="3CC65FE7" w14:textId="2AE156C2" w:rsidR="005F5D6B" w:rsidRPr="005F5D6B" w:rsidRDefault="005F5D6B" w:rsidP="005F5D6B">
      <w:pPr>
        <w:rPr>
          <w:b/>
          <w:bCs/>
          <w:sz w:val="22"/>
          <w:szCs w:val="22"/>
          <w:lang w:val="en-US"/>
        </w:rPr>
      </w:pPr>
      <w:r w:rsidRPr="005F5D6B">
        <w:rPr>
          <w:b/>
          <w:bCs/>
          <w:sz w:val="22"/>
          <w:szCs w:val="22"/>
          <w:lang w:val="en-US"/>
        </w:rPr>
        <w:t>RICH RPG PROGRESSION</w:t>
      </w:r>
    </w:p>
    <w:p w14:paraId="1312A05E" w14:textId="623C68D0" w:rsidR="005F5D6B" w:rsidRPr="005F5D6B" w:rsidRDefault="005F5D6B" w:rsidP="005F5D6B">
      <w:pPr>
        <w:rPr>
          <w:sz w:val="22"/>
          <w:szCs w:val="22"/>
          <w:lang w:val="en-US"/>
        </w:rPr>
      </w:pPr>
      <w:r w:rsidRPr="005F5D6B">
        <w:rPr>
          <w:sz w:val="22"/>
          <w:szCs w:val="22"/>
          <w:lang w:val="en-US"/>
        </w:rPr>
        <w:t>Recruit up to 15 playable characters, each with a signature weapon, exclusive skills, a unique Overdrive, and archetype evolutions. Their beliefs, affinities, and ties to Kenmare or the Panthers do not only feed the narrative: they also shape combat synergies, camp scenes, and the balance of your army.</w:t>
      </w:r>
    </w:p>
    <w:p w14:paraId="0A2FF160" w14:textId="428DE873" w:rsidR="005F5D6B" w:rsidRPr="005F5D6B" w:rsidRDefault="005F5D6B" w:rsidP="005F5D6B">
      <w:pPr>
        <w:rPr>
          <w:sz w:val="22"/>
          <w:szCs w:val="22"/>
          <w:lang w:val="en-US"/>
        </w:rPr>
      </w:pPr>
      <w:r w:rsidRPr="005F5D6B">
        <w:rPr>
          <w:sz w:val="22"/>
          <w:szCs w:val="22"/>
          <w:lang w:val="en-US"/>
        </w:rPr>
        <w:t>Unlock powerful skills, level up your squad, and discover legendary gear between battles.</w:t>
      </w:r>
    </w:p>
    <w:p w14:paraId="6CBCD910" w14:textId="77777777" w:rsidR="005F5D6B" w:rsidRPr="005F5D6B" w:rsidRDefault="005F5D6B" w:rsidP="005F5D6B">
      <w:pPr>
        <w:rPr>
          <w:b/>
          <w:bCs/>
          <w:sz w:val="22"/>
          <w:szCs w:val="22"/>
          <w:lang w:val="en-US"/>
        </w:rPr>
      </w:pPr>
      <w:r w:rsidRPr="005F5D6B">
        <w:rPr>
          <w:b/>
          <w:bCs/>
          <w:sz w:val="22"/>
          <w:szCs w:val="22"/>
          <w:lang w:val="en-US"/>
        </w:rPr>
        <w:t>ONE REBELLION. TWO VISIONS.</w:t>
      </w:r>
    </w:p>
    <w:p w14:paraId="6842A871" w14:textId="31ECCFD0" w:rsidR="005F5D6B" w:rsidRPr="005F5D6B" w:rsidRDefault="005F5D6B" w:rsidP="005F5D6B">
      <w:pPr>
        <w:rPr>
          <w:sz w:val="22"/>
          <w:szCs w:val="22"/>
          <w:lang w:val="en-US"/>
        </w:rPr>
      </w:pPr>
      <w:r w:rsidRPr="005F5D6B">
        <w:rPr>
          <w:sz w:val="22"/>
          <w:szCs w:val="22"/>
          <w:lang w:val="en-US"/>
        </w:rPr>
        <w:t>Command an impossible alliance.</w:t>
      </w:r>
    </w:p>
    <w:p w14:paraId="4F167E12" w14:textId="77777777" w:rsidR="005F5D6B" w:rsidRPr="005F5D6B" w:rsidRDefault="005F5D6B" w:rsidP="005F5D6B">
      <w:pPr>
        <w:rPr>
          <w:sz w:val="22"/>
          <w:szCs w:val="22"/>
          <w:lang w:val="en-US"/>
        </w:rPr>
      </w:pPr>
      <w:r w:rsidRPr="005F5D6B">
        <w:rPr>
          <w:sz w:val="22"/>
          <w:szCs w:val="22"/>
          <w:lang w:val="en-US"/>
        </w:rPr>
        <w:t>The Kenmare Column and the Panthers do not fight for the same future. One wants to free the people. The other wants to reclaim the kingdom. You lead both forces, arbitrate their tensions, and decide which vision will ultimately define the Rebellion.</w:t>
      </w:r>
    </w:p>
    <w:p w14:paraId="76A7E8D8" w14:textId="78B11A95" w:rsidR="005F5D6B" w:rsidRPr="005F5D6B" w:rsidRDefault="005F5D6B" w:rsidP="005F5D6B">
      <w:pPr>
        <w:rPr>
          <w:sz w:val="22"/>
          <w:szCs w:val="22"/>
          <w:lang w:val="en-US"/>
        </w:rPr>
      </w:pPr>
      <w:r w:rsidRPr="005F5D6B">
        <w:rPr>
          <w:sz w:val="22"/>
          <w:szCs w:val="22"/>
          <w:lang w:val="en-US"/>
        </w:rPr>
        <w:t>Lean toward Kenmare to strengthen resilience, healing, defense, and long-term growth. OR. Lean toward the Panthers to favor aggression, critical hits, mobility, and offensive pressure.</w:t>
      </w:r>
    </w:p>
    <w:p w14:paraId="4CD7E5B4" w14:textId="77777777" w:rsidR="005F5D6B" w:rsidRPr="005F5D6B" w:rsidRDefault="005F5D6B" w:rsidP="005F5D6B">
      <w:pPr>
        <w:rPr>
          <w:b/>
          <w:bCs/>
          <w:sz w:val="22"/>
          <w:szCs w:val="22"/>
          <w:lang w:val="en-US"/>
        </w:rPr>
      </w:pPr>
      <w:r w:rsidRPr="005F5D6B">
        <w:rPr>
          <w:b/>
          <w:bCs/>
          <w:sz w:val="22"/>
          <w:szCs w:val="22"/>
          <w:lang w:val="en-US"/>
        </w:rPr>
        <w:t>BASED ON PAUL BEORN’S DUOLOGY</w:t>
      </w:r>
    </w:p>
    <w:p w14:paraId="2795F533" w14:textId="70B3A84C" w:rsidR="005F5D6B" w:rsidRPr="005F5D6B" w:rsidRDefault="005F5D6B" w:rsidP="005F5D6B">
      <w:pPr>
        <w:rPr>
          <w:sz w:val="22"/>
          <w:szCs w:val="22"/>
          <w:lang w:val="en-US"/>
        </w:rPr>
      </w:pPr>
      <w:r w:rsidRPr="005F5D6B">
        <w:rPr>
          <w:sz w:val="22"/>
          <w:szCs w:val="22"/>
          <w:lang w:val="en-US"/>
        </w:rPr>
        <w:t>Calame brings Paul Beorn’s world into a tactical RPG where renown, collective belief, and storytelling become forces of war. The novels explore the price of revolutions, the destructive power of legend, and what victory does to those who pursue it.</w:t>
      </w:r>
    </w:p>
    <w:sectPr w:rsidR="005F5D6B" w:rsidRPr="005F5D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D6B"/>
    <w:rsid w:val="005F5D6B"/>
    <w:rsid w:val="00785F4F"/>
    <w:rsid w:val="008D0C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E07F4"/>
  <w15:chartTrackingRefBased/>
  <w15:docId w15:val="{B141A6F0-F040-4FB3-998E-7E5C5D006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F5D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F5D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F5D6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F5D6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F5D6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F5D6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F5D6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F5D6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F5D6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F5D6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F5D6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F5D6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F5D6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F5D6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F5D6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F5D6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F5D6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F5D6B"/>
    <w:rPr>
      <w:rFonts w:eastAsiaTheme="majorEastAsia" w:cstheme="majorBidi"/>
      <w:color w:val="272727" w:themeColor="text1" w:themeTint="D8"/>
    </w:rPr>
  </w:style>
  <w:style w:type="paragraph" w:styleId="Titre">
    <w:name w:val="Title"/>
    <w:basedOn w:val="Normal"/>
    <w:next w:val="Normal"/>
    <w:link w:val="TitreCar"/>
    <w:uiPriority w:val="10"/>
    <w:qFormat/>
    <w:rsid w:val="005F5D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F5D6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F5D6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F5D6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F5D6B"/>
    <w:pPr>
      <w:spacing w:before="160"/>
      <w:jc w:val="center"/>
    </w:pPr>
    <w:rPr>
      <w:i/>
      <w:iCs/>
      <w:color w:val="404040" w:themeColor="text1" w:themeTint="BF"/>
    </w:rPr>
  </w:style>
  <w:style w:type="character" w:customStyle="1" w:styleId="CitationCar">
    <w:name w:val="Citation Car"/>
    <w:basedOn w:val="Policepardfaut"/>
    <w:link w:val="Citation"/>
    <w:uiPriority w:val="29"/>
    <w:rsid w:val="005F5D6B"/>
    <w:rPr>
      <w:i/>
      <w:iCs/>
      <w:color w:val="404040" w:themeColor="text1" w:themeTint="BF"/>
    </w:rPr>
  </w:style>
  <w:style w:type="paragraph" w:styleId="Paragraphedeliste">
    <w:name w:val="List Paragraph"/>
    <w:basedOn w:val="Normal"/>
    <w:uiPriority w:val="34"/>
    <w:qFormat/>
    <w:rsid w:val="005F5D6B"/>
    <w:pPr>
      <w:ind w:left="720"/>
      <w:contextualSpacing/>
    </w:pPr>
  </w:style>
  <w:style w:type="character" w:styleId="Accentuationintense">
    <w:name w:val="Intense Emphasis"/>
    <w:basedOn w:val="Policepardfaut"/>
    <w:uiPriority w:val="21"/>
    <w:qFormat/>
    <w:rsid w:val="005F5D6B"/>
    <w:rPr>
      <w:i/>
      <w:iCs/>
      <w:color w:val="0F4761" w:themeColor="accent1" w:themeShade="BF"/>
    </w:rPr>
  </w:style>
  <w:style w:type="paragraph" w:styleId="Citationintense">
    <w:name w:val="Intense Quote"/>
    <w:basedOn w:val="Normal"/>
    <w:next w:val="Normal"/>
    <w:link w:val="CitationintenseCar"/>
    <w:uiPriority w:val="30"/>
    <w:qFormat/>
    <w:rsid w:val="005F5D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F5D6B"/>
    <w:rPr>
      <w:i/>
      <w:iCs/>
      <w:color w:val="0F4761" w:themeColor="accent1" w:themeShade="BF"/>
    </w:rPr>
  </w:style>
  <w:style w:type="character" w:styleId="Rfrenceintense">
    <w:name w:val="Intense Reference"/>
    <w:basedOn w:val="Policepardfaut"/>
    <w:uiPriority w:val="32"/>
    <w:qFormat/>
    <w:rsid w:val="005F5D6B"/>
    <w:rPr>
      <w:b/>
      <w:bCs/>
      <w:smallCaps/>
      <w:color w:val="0F4761" w:themeColor="accent1" w:themeShade="BF"/>
      <w:spacing w:val="5"/>
    </w:rPr>
  </w:style>
  <w:style w:type="character" w:styleId="Lienhypertexte">
    <w:name w:val="Hyperlink"/>
    <w:basedOn w:val="Policepardfaut"/>
    <w:uiPriority w:val="99"/>
    <w:semiHidden/>
    <w:unhideWhenUsed/>
    <w:rsid w:val="005F5D6B"/>
    <w:rPr>
      <w:color w:val="1155CC"/>
      <w:u w:val="single"/>
    </w:rPr>
  </w:style>
  <w:style w:type="character" w:styleId="Lienhypertextesuivivisit">
    <w:name w:val="FollowedHyperlink"/>
    <w:basedOn w:val="Policepardfaut"/>
    <w:uiPriority w:val="99"/>
    <w:semiHidden/>
    <w:unhideWhenUsed/>
    <w:rsid w:val="005F5D6B"/>
    <w:rPr>
      <w:color w:val="1155CC"/>
      <w:u w:val="single"/>
    </w:rPr>
  </w:style>
  <w:style w:type="paragraph" w:customStyle="1" w:styleId="msonormal0">
    <w:name w:val="msonormal"/>
    <w:basedOn w:val="Normal"/>
    <w:rsid w:val="005F5D6B"/>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paragraph" w:customStyle="1" w:styleId="font5">
    <w:name w:val="font5"/>
    <w:basedOn w:val="Normal"/>
    <w:rsid w:val="005F5D6B"/>
    <w:pPr>
      <w:spacing w:before="100" w:beforeAutospacing="1" w:after="100" w:afterAutospacing="1" w:line="240" w:lineRule="auto"/>
    </w:pPr>
    <w:rPr>
      <w:rFonts w:ascii="Arial" w:eastAsia="Times New Roman" w:hAnsi="Arial" w:cs="Arial"/>
      <w:color w:val="000000"/>
      <w:kern w:val="0"/>
      <w:sz w:val="20"/>
      <w:szCs w:val="20"/>
      <w:lang w:eastAsia="fr-FR"/>
      <w14:ligatures w14:val="none"/>
    </w:rPr>
  </w:style>
  <w:style w:type="paragraph" w:customStyle="1" w:styleId="font6">
    <w:name w:val="font6"/>
    <w:basedOn w:val="Normal"/>
    <w:rsid w:val="005F5D6B"/>
    <w:pPr>
      <w:spacing w:before="100" w:beforeAutospacing="1" w:after="100" w:afterAutospacing="1" w:line="240" w:lineRule="auto"/>
    </w:pPr>
    <w:rPr>
      <w:rFonts w:ascii="Arial" w:eastAsia="Times New Roman" w:hAnsi="Arial" w:cs="Arial"/>
      <w:b/>
      <w:bCs/>
      <w:color w:val="000000"/>
      <w:kern w:val="0"/>
      <w:sz w:val="20"/>
      <w:szCs w:val="20"/>
      <w:lang w:eastAsia="fr-FR"/>
      <w14:ligatures w14:val="none"/>
    </w:rPr>
  </w:style>
  <w:style w:type="paragraph" w:customStyle="1" w:styleId="font7">
    <w:name w:val="font7"/>
    <w:basedOn w:val="Normal"/>
    <w:rsid w:val="005F5D6B"/>
    <w:pPr>
      <w:spacing w:before="100" w:beforeAutospacing="1" w:after="100" w:afterAutospacing="1" w:line="240" w:lineRule="auto"/>
    </w:pPr>
    <w:rPr>
      <w:rFonts w:ascii="Arial" w:eastAsia="Times New Roman" w:hAnsi="Arial" w:cs="Arial"/>
      <w:b/>
      <w:bCs/>
      <w:color w:val="000000"/>
      <w:kern w:val="0"/>
      <w:sz w:val="20"/>
      <w:szCs w:val="20"/>
      <w:lang w:eastAsia="fr-FR"/>
      <w14:ligatures w14:val="none"/>
    </w:rPr>
  </w:style>
  <w:style w:type="paragraph" w:customStyle="1" w:styleId="font8">
    <w:name w:val="font8"/>
    <w:basedOn w:val="Normal"/>
    <w:rsid w:val="005F5D6B"/>
    <w:pPr>
      <w:spacing w:before="100" w:beforeAutospacing="1" w:after="100" w:afterAutospacing="1" w:line="240" w:lineRule="auto"/>
    </w:pPr>
    <w:rPr>
      <w:rFonts w:ascii="Arial" w:eastAsia="Times New Roman" w:hAnsi="Arial" w:cs="Arial"/>
      <w:color w:val="000000"/>
      <w:kern w:val="0"/>
      <w:sz w:val="20"/>
      <w:szCs w:val="20"/>
      <w:lang w:eastAsia="fr-FR"/>
      <w14:ligatures w14:val="none"/>
    </w:rPr>
  </w:style>
  <w:style w:type="paragraph" w:customStyle="1" w:styleId="xl65">
    <w:name w:val="xl65"/>
    <w:basedOn w:val="Normal"/>
    <w:rsid w:val="005F5D6B"/>
    <w:pPr>
      <w:shd w:val="clear" w:color="002060" w:fill="002060"/>
      <w:spacing w:before="100" w:beforeAutospacing="1" w:after="100" w:afterAutospacing="1" w:line="240" w:lineRule="auto"/>
      <w:jc w:val="center"/>
      <w:textAlignment w:val="center"/>
    </w:pPr>
    <w:rPr>
      <w:rFonts w:ascii="Times New Roman" w:eastAsia="Times New Roman" w:hAnsi="Times New Roman" w:cs="Times New Roman"/>
      <w:color w:val="FFFFFF"/>
      <w:kern w:val="0"/>
      <w:lang w:eastAsia="fr-FR"/>
      <w14:ligatures w14:val="none"/>
    </w:rPr>
  </w:style>
  <w:style w:type="paragraph" w:customStyle="1" w:styleId="xl66">
    <w:name w:val="xl66"/>
    <w:basedOn w:val="Normal"/>
    <w:rsid w:val="005F5D6B"/>
    <w:pPr>
      <w:spacing w:before="100" w:beforeAutospacing="1" w:after="100" w:afterAutospacing="1" w:line="240" w:lineRule="auto"/>
      <w:textAlignment w:val="center"/>
    </w:pPr>
    <w:rPr>
      <w:rFonts w:ascii="Times New Roman" w:eastAsia="Times New Roman" w:hAnsi="Times New Roman" w:cs="Times New Roman"/>
      <w:b/>
      <w:bCs/>
      <w:kern w:val="0"/>
      <w:lang w:eastAsia="fr-FR"/>
      <w14:ligatures w14:val="none"/>
    </w:rPr>
  </w:style>
  <w:style w:type="paragraph" w:customStyle="1" w:styleId="xl67">
    <w:name w:val="xl67"/>
    <w:basedOn w:val="Normal"/>
    <w:rsid w:val="005F5D6B"/>
    <w:pPr>
      <w:spacing w:before="100" w:beforeAutospacing="1" w:after="100" w:afterAutospacing="1" w:line="240" w:lineRule="auto"/>
      <w:textAlignment w:val="center"/>
    </w:pPr>
    <w:rPr>
      <w:rFonts w:ascii="Times New Roman" w:eastAsia="Times New Roman" w:hAnsi="Times New Roman" w:cs="Times New Roman"/>
      <w:color w:val="000000"/>
      <w:kern w:val="0"/>
      <w:lang w:eastAsia="fr-FR"/>
      <w14:ligatures w14:val="none"/>
    </w:rPr>
  </w:style>
  <w:style w:type="paragraph" w:customStyle="1" w:styleId="xl68">
    <w:name w:val="xl68"/>
    <w:basedOn w:val="Normal"/>
    <w:rsid w:val="005F5D6B"/>
    <w:pPr>
      <w:spacing w:before="100" w:beforeAutospacing="1" w:after="100" w:afterAutospacing="1" w:line="240" w:lineRule="auto"/>
      <w:textAlignment w:val="center"/>
    </w:pPr>
    <w:rPr>
      <w:rFonts w:ascii="Times New Roman" w:eastAsia="Times New Roman" w:hAnsi="Times New Roman" w:cs="Times New Roman"/>
      <w:kern w:val="0"/>
      <w:lang w:eastAsia="fr-FR"/>
      <w14:ligatures w14:val="none"/>
    </w:rPr>
  </w:style>
  <w:style w:type="paragraph" w:customStyle="1" w:styleId="xl69">
    <w:name w:val="xl69"/>
    <w:basedOn w:val="Normal"/>
    <w:rsid w:val="005F5D6B"/>
    <w:pPr>
      <w:spacing w:before="100" w:beforeAutospacing="1" w:after="100" w:afterAutospacing="1" w:line="240" w:lineRule="auto"/>
    </w:pPr>
    <w:rPr>
      <w:rFonts w:ascii="Times New Roman" w:eastAsia="Times New Roman" w:hAnsi="Times New Roman" w:cs="Times New Roman"/>
      <w:b/>
      <w:bCs/>
      <w:kern w:val="0"/>
      <w:lang w:eastAsia="fr-FR"/>
      <w14:ligatures w14:val="none"/>
    </w:rPr>
  </w:style>
  <w:style w:type="paragraph" w:customStyle="1" w:styleId="xl70">
    <w:name w:val="xl70"/>
    <w:basedOn w:val="Normal"/>
    <w:rsid w:val="005F5D6B"/>
    <w:pPr>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fr-FR"/>
      <w14:ligatures w14:val="none"/>
    </w:rPr>
  </w:style>
  <w:style w:type="paragraph" w:customStyle="1" w:styleId="xl71">
    <w:name w:val="xl71"/>
    <w:basedOn w:val="Normal"/>
    <w:rsid w:val="005F5D6B"/>
    <w:pPr>
      <w:spacing w:before="100" w:beforeAutospacing="1" w:after="100" w:afterAutospacing="1" w:line="240" w:lineRule="auto"/>
    </w:pPr>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693</Words>
  <Characters>3817</Characters>
  <Application>Microsoft Office Word</Application>
  <DocSecurity>0</DocSecurity>
  <Lines>31</Lines>
  <Paragraphs>9</Paragraphs>
  <ScaleCrop>false</ScaleCrop>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Barrau</dc:creator>
  <cp:keywords/>
  <dc:description/>
  <cp:lastModifiedBy>Thomas Barrau</cp:lastModifiedBy>
  <cp:revision>2</cp:revision>
  <dcterms:created xsi:type="dcterms:W3CDTF">2026-05-27T15:12:00Z</dcterms:created>
  <dcterms:modified xsi:type="dcterms:W3CDTF">2026-05-27T15:18:00Z</dcterms:modified>
</cp:coreProperties>
</file>